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9E8E6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手机版网上营业厅一键入板操作手册</w:t>
      </w:r>
    </w:p>
    <w:p w14:paraId="5C2193FD">
      <w:pPr>
        <w:ind w:firstLine="42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为辽宁</w:t>
      </w:r>
      <w:r>
        <w:rPr>
          <w:rFonts w:hint="eastAsia" w:ascii="微软雅黑" w:hAnsi="微软雅黑" w:eastAsia="微软雅黑" w:cs="微软雅黑"/>
          <w:lang w:val="en-US" w:eastAsia="zh-CN"/>
        </w:rPr>
        <w:t>省内中小</w:t>
      </w:r>
      <w:r>
        <w:rPr>
          <w:rFonts w:hint="eastAsia" w:ascii="微软雅黑" w:hAnsi="微软雅黑" w:eastAsia="微软雅黑" w:cs="微软雅黑"/>
          <w:lang w:eastAsia="zh-CN"/>
        </w:rPr>
        <w:t>企业发展营造良好资本市场服务生态，助力全省企业上市倍增计划，辽宁股权交易中心现已简化企业</w:t>
      </w:r>
      <w:r>
        <w:rPr>
          <w:rFonts w:hint="eastAsia" w:ascii="微软雅黑" w:hAnsi="微软雅黑" w:eastAsia="微软雅黑" w:cs="微软雅黑"/>
          <w:lang w:val="en-US" w:eastAsia="zh-CN"/>
        </w:rPr>
        <w:t>入板培育</w:t>
      </w:r>
      <w:r>
        <w:rPr>
          <w:rFonts w:hint="eastAsia" w:ascii="微软雅黑" w:hAnsi="微软雅黑" w:eastAsia="微软雅黑" w:cs="微软雅黑"/>
          <w:lang w:eastAsia="zh-CN"/>
        </w:rPr>
        <w:t>流程，实现了企业线上申请</w:t>
      </w:r>
      <w:r>
        <w:rPr>
          <w:rFonts w:hint="eastAsia" w:ascii="微软雅黑" w:hAnsi="微软雅黑" w:eastAsia="微软雅黑" w:cs="微软雅黑"/>
          <w:lang w:val="en-US" w:eastAsia="zh-CN"/>
        </w:rPr>
        <w:t>入板</w:t>
      </w:r>
      <w:r>
        <w:rPr>
          <w:rFonts w:hint="eastAsia" w:ascii="微软雅黑" w:hAnsi="微软雅黑" w:eastAsia="微软雅黑" w:cs="微软雅黑"/>
          <w:lang w:eastAsia="zh-CN"/>
        </w:rPr>
        <w:t>功能。</w:t>
      </w:r>
    </w:p>
    <w:p w14:paraId="2F58A309"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访问网上营业厅一键入板功能模块</w:t>
      </w:r>
    </w:p>
    <w:p w14:paraId="07313B48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手机浏览器或微信直接访问下方网址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"http://service.lneec.com/m/ruban.aspx"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http://service.lneec.com/m/ruban.aspx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2415125A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手机浏览器或微信扫描下方二维码</w:t>
      </w:r>
    </w:p>
    <w:p w14:paraId="6AEE5685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</w: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1" name="图片 1" descr="未命名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码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C439">
      <w:pPr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您也可以使用PC电脑访问辽股交官方网站进行在线一键入板操作，官网地址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"https://www.lneec.com/"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https://www.lneec.com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19FB0E08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注册企业账户和登录网上营业厅</w:t>
      </w:r>
    </w:p>
    <w:p w14:paraId="4952626F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083050" cy="3302000"/>
            <wp:effectExtent l="0" t="0" r="635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D066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 w14:paraId="28A31332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如果您已经有企业账户可直接点击“登录网上营业厅”按钮即可，若没有账户可点击“注册企业账户”按钮。注册企业账户需填写与营业执照一致的企业全称和统一信用代码，然后填写联系人姓名和手机号后点击下一步。</w:t>
      </w:r>
    </w:p>
    <w:p w14:paraId="35FD1EE1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896110" cy="3333115"/>
            <wp:effectExtent l="0" t="0" r="8890" b="635"/>
            <wp:docPr id="3" name="图片 3" descr="微信截图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0487">
      <w:pPr>
        <w:widowControl w:val="0"/>
        <w:numPr>
          <w:ilvl w:val="0"/>
          <w:numId w:val="0"/>
        </w:numPr>
        <w:ind w:firstLine="42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然后根据提示设置登录密码并获取手机短信验证码，登录密码需为6至16位之间，提交注册成功后会自动跳转至网上营业厅用户中心首页。</w:t>
      </w:r>
    </w:p>
    <w:p w14:paraId="2832B0BC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918970" cy="3420110"/>
            <wp:effectExtent l="0" t="0" r="5080" b="8890"/>
            <wp:docPr id="4" name="图片 4" descr="微信截图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C1F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网上营业厅用户中心首页点击“在线申请入板”按钮，进入到在线挂牌专区，您可根据实名认证类型选择后按步骤完成申请提交。</w:t>
      </w:r>
    </w:p>
    <w:p w14:paraId="268F66AF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734185" cy="32531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drawing>
          <wp:inline distT="0" distB="0" distL="114300" distR="114300">
            <wp:extent cx="2487930" cy="3259455"/>
            <wp:effectExtent l="0" t="0" r="1270" b="444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r="571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EDEC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 w14:paraId="687D476B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法定代表人实名认证入板</w:t>
      </w:r>
    </w:p>
    <w:p w14:paraId="24894EA4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461260" cy="3598545"/>
            <wp:effectExtent l="0" t="0" r="2540" b="825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833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B83C"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</w:t>
      </w:r>
    </w:p>
    <w:p w14:paraId="0566B157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632075" cy="5728335"/>
            <wp:effectExtent l="0" t="0" r="9525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525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A00B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企业主体认证需填写法定代表人身份证号码，在线进行企业工商四要素一致性验证，企业主体认证完成后，系统会自动到“专精特新”专板企业名单库进行匹配核对，目前仅允许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专精特新企业、高新技术企业、创新型中小企业、科技型中小企业、省/市级上市后备企业、制造业单项冠军企业、独角兽企业、雏鹰企业和瞪羚企业</w:t>
      </w:r>
      <w:r>
        <w:rPr>
          <w:rFonts w:hint="eastAsia" w:ascii="微软雅黑" w:hAnsi="微软雅黑" w:eastAsia="微软雅黑" w:cs="微软雅黑"/>
          <w:lang w:val="en-US" w:eastAsia="zh-CN"/>
        </w:rPr>
        <w:t>申请进入“专精特新”专板培育。</w:t>
      </w:r>
    </w:p>
    <w:p w14:paraId="1774098D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792BCF29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7F99BF1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37F22690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实名认证</w:t>
      </w:r>
    </w:p>
    <w:p w14:paraId="359D85BA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037080" cy="6289675"/>
            <wp:effectExtent l="0" t="0" r="7620" b="952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30120" cy="2947670"/>
            <wp:effectExtent l="0" t="0" r="5080" b="1143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09B4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法定代表人在线阅读并勾选同意授权和协议等，点击“开始实名认证”按钮进行公安实名认证核验，成功后即完成入板申请。</w:t>
      </w:r>
    </w:p>
    <w:p w14:paraId="48125D43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1A779E0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 w14:paraId="6DA43289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 w14:paraId="1B447AC4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授权经办人实名认证入板</w:t>
      </w:r>
    </w:p>
    <w:p w14:paraId="3417D586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790065" cy="3683000"/>
            <wp:effectExtent l="0" t="0" r="635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279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F9EF">
      <w:pPr>
        <w:widowControl w:val="0"/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</w:t>
      </w:r>
    </w:p>
    <w:p w14:paraId="07AF32CC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上传企业营业执照彩色照片或扫描图片，系统进行在线识别，读取核验企业全称、统一信用代码、法定代表人姓名等信息，认真核对无误后点击“提交并下一步”按钮即可。</w:t>
      </w:r>
    </w:p>
    <w:p w14:paraId="35F1F064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718945" cy="3272790"/>
            <wp:effectExtent l="0" t="0" r="8255" b="381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609090" cy="3239770"/>
            <wp:effectExtent l="0" t="0" r="10160" b="17780"/>
            <wp:docPr id="7" name="图片 7" descr="微信截图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4ABE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上传协议和授权书</w:t>
      </w:r>
    </w:p>
    <w:p w14:paraId="0DC50BE9">
      <w:pPr>
        <w:widowControl w:val="0"/>
        <w:numPr>
          <w:ilvl w:val="0"/>
          <w:numId w:val="0"/>
        </w:numPr>
        <w:ind w:firstLine="42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企业主体认证完成后，系统会自动到“专精特新”专板企业名单库进行匹配核对，目前仅允许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专精特新企业、高新技术企业、创新型中小企业、科技型中小企业、省/市级上市后备企业、制造业单项冠军企业、独角兽企业、雏鹰企业和瞪羚企业</w:t>
      </w:r>
      <w:r>
        <w:rPr>
          <w:rFonts w:hint="eastAsia" w:ascii="微软雅黑" w:hAnsi="微软雅黑" w:eastAsia="微软雅黑" w:cs="微软雅黑"/>
          <w:lang w:val="en-US" w:eastAsia="zh-CN"/>
        </w:rPr>
        <w:t>申请进入“专精特新”专板培育。企业可下载文件模版进行填写，加盖公章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（需骑缝章）</w:t>
      </w:r>
      <w:r>
        <w:rPr>
          <w:rFonts w:hint="eastAsia" w:ascii="微软雅黑" w:hAnsi="微软雅黑" w:eastAsia="微软雅黑" w:cs="微软雅黑"/>
          <w:lang w:val="en-US" w:eastAsia="zh-CN"/>
        </w:rPr>
        <w:t>和法人签章后扫描为PDF文件进行上传。</w:t>
      </w:r>
    </w:p>
    <w:p w14:paraId="4F8DA32B">
      <w:pPr>
        <w:widowControl w:val="0"/>
        <w:numPr>
          <w:ilvl w:val="0"/>
          <w:numId w:val="0"/>
        </w:numPr>
        <w:ind w:firstLine="42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上传文件包括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挂牌（入板）及股权登记托管协议、企业征信采集查询授权书和挂牌及托管授权委托书</w:t>
      </w:r>
      <w:r>
        <w:rPr>
          <w:rFonts w:hint="eastAsia" w:ascii="微软雅黑" w:hAnsi="微软雅黑" w:eastAsia="微软雅黑" w:cs="微软雅黑"/>
          <w:lang w:val="en-US" w:eastAsia="zh-CN"/>
        </w:rPr>
        <w:t>。扫描文件可使用扫描仪，也可使用手机中的“扫描全能王”等APP应用完成PDF文件制作。由于扫描版PDF通常文件较大，因此每个文件需分别操作上传。</w:t>
      </w:r>
    </w:p>
    <w:p w14:paraId="0FE70823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117725" cy="2304415"/>
            <wp:effectExtent l="0" t="0" r="317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927225" cy="3239770"/>
            <wp:effectExtent l="0" t="0" r="15875" b="17780"/>
            <wp:docPr id="10" name="图片 10" descr="微信截图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D339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0CF835EF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特别提示：</w:t>
      </w:r>
      <w:r>
        <w:rPr>
          <w:rFonts w:hint="eastAsia" w:ascii="微软雅黑" w:hAnsi="微软雅黑" w:eastAsia="微软雅黑" w:cs="微软雅黑"/>
          <w:lang w:val="en-US" w:eastAsia="zh-CN"/>
        </w:rPr>
        <w:t>手机操作选择上传文件时，需先将文件保存到手机中。可通过手机目录进行查找选择，也可WPS或扫描全能王等APP应用近期打开过的文件列表中查找选择。下面将分别通过苹果手机和安卓手机进行图文分享。</w:t>
      </w:r>
    </w:p>
    <w:p w14:paraId="2392F98D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050546CF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苹果手机选择上传文件操作</w:t>
      </w:r>
    </w:p>
    <w:p w14:paraId="76778B14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首先确保文件通过微信或浏览器保存到手机后再操作，以微信为例，点击文件后选择“用其他应用打开”，然后选择“存储到文件”。</w:t>
      </w:r>
    </w:p>
    <w:p w14:paraId="6462E82B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578735" cy="2011045"/>
            <wp:effectExtent l="0" t="0" r="12065" b="8255"/>
            <wp:docPr id="16" name="图片 16" descr="169839741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83974162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483485" cy="3064510"/>
            <wp:effectExtent l="0" t="0" r="12065" b="2540"/>
            <wp:docPr id="17" name="图片 17" descr="169839746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83974681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BB26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65CB2043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选择存储的目录为“我的iPhone”即可。您在选择文件上传时，请到“我的iPhone”中查找对应文件进行上传。</w:t>
      </w:r>
    </w:p>
    <w:p w14:paraId="4FD831E9"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290445" cy="2879725"/>
            <wp:effectExtent l="0" t="0" r="14605" b="15875"/>
            <wp:docPr id="18" name="图片 18" descr="169839754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83975439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180590" cy="2879725"/>
            <wp:effectExtent l="0" t="0" r="10160" b="15875"/>
            <wp:docPr id="19" name="图片 19" descr="169839764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83976451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F2F7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 w14:paraId="6BCFAD63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安卓手机选择上传文件操作</w:t>
      </w:r>
    </w:p>
    <w:p w14:paraId="6F628D5A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首先确保文件通过微信或浏览器保存到手机后，您可以通过左上角横线按钮，点击后选择“下载”或“下载内容”菜单，找到对应WeiXin或Brower（微信或浏览器）的文件夹内，找到需要上传的文件即可。</w:t>
      </w:r>
    </w:p>
    <w:p w14:paraId="1D415BBA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951355" cy="3239770"/>
            <wp:effectExtent l="0" t="0" r="10795" b="17780"/>
            <wp:docPr id="11" name="图片 11" descr="微信截图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0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2578100" cy="2879725"/>
            <wp:effectExtent l="0" t="0" r="12700" b="15875"/>
            <wp:docPr id="12" name="图片 12" descr="169839673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83967323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462F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946910" cy="2879725"/>
            <wp:effectExtent l="0" t="0" r="15240" b="15875"/>
            <wp:docPr id="13" name="图片 13" descr="169839691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83969192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991360" cy="2879725"/>
            <wp:effectExtent l="0" t="0" r="8890" b="15875"/>
            <wp:docPr id="14" name="图片 14" descr="ac82ce5cce55ec10eaccfe7ec1ec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82ce5cce55ec10eaccfe7ec1ecec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B32A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 w14:paraId="56718847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</w:p>
    <w:p w14:paraId="4C147394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3、实名认证</w:t>
      </w:r>
    </w:p>
    <w:p w14:paraId="5A99C0CA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完成上传协议和授权书后，可以进行授权经办人在线实名认证，填写对应姓名和身份证号后，点击“开始实名认证”按钮，首次使用时将提示申请使用摄像头权限，点击允许按钮后开始进行公安实名认证核验。</w:t>
      </w:r>
    </w:p>
    <w:p w14:paraId="3843838D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619250" cy="3083560"/>
            <wp:effectExtent l="0" t="0" r="6350" b="2540"/>
            <wp:docPr id="20" name="图片 20" descr="微信截图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384935" cy="3078480"/>
            <wp:effectExtent l="0" t="0" r="12065" b="7620"/>
            <wp:docPr id="21" name="图片 21" descr="d0e4945e25191809a94fdf43cea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0e4945e25191809a94fdf43cea8ae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6D6C">
      <w:pPr>
        <w:widowControl w:val="0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请根据系统提示进行操作，并保持周围环境光线合适。认证成功后点击“返回”按钮即可进行后续操作。</w:t>
      </w:r>
    </w:p>
    <w:p w14:paraId="02E77BD8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2" name="图片 22" descr="f8fc5a5f95c4f429e619702a4a80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8fc5a5f95c4f429e619702a4a8060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3" name="图片 23" descr="9df43c481cc2767bee4bf21653f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df43c481cc2767bee4bf21653f68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457960" cy="3239770"/>
            <wp:effectExtent l="0" t="0" r="8890" b="17780"/>
            <wp:docPr id="24" name="图片 24" descr="3385a2066e41b17b1858c34944da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385a2066e41b17b1858c34944da53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CE8A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4、上传股东及董监高信息</w:t>
      </w:r>
    </w:p>
    <w:p w14:paraId="68FAFE49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下载模版后根据实际情况进行填写，然后上传即可。具体操作可参考之前协议相关文件的上传操作。上传股东身份证明文件，其中个人股东为身份证，法人股东为营业执照（多个股东请合成一个PDF或压缩文件上传）。</w:t>
      </w:r>
    </w:p>
    <w:p w14:paraId="112C356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1424305" cy="2859405"/>
            <wp:effectExtent l="0" t="0" r="1079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806E45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5、填写提交入板申请信息</w:t>
      </w:r>
    </w:p>
    <w:p w14:paraId="0FFAEB93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　　根据界面提示信息项完善企业相关信息，包括企业注册地址、注册资本、实缴资本等，同时填写企业上一年度财务数据，如果有辽股交的客户经理与您接洽入板事宜，请在推荐人处填写客户经理姓名。提交成功后入板申请将进入等待审核状态，请耐心等待审核结果。</w:t>
      </w:r>
    </w:p>
    <w:p w14:paraId="0E7F08CF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259840" cy="2446020"/>
            <wp:effectExtent l="0" t="0" r="10160" b="5080"/>
            <wp:docPr id="26" name="图片 26" descr="微信截图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0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698625" cy="2462530"/>
            <wp:effectExtent l="0" t="0" r="3175" b="1270"/>
            <wp:docPr id="9" name="图片 9" descr="bb7f20d82eb097433fd9b825d41d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7f20d82eb097433fd9b825d41dfdc"/>
                    <pic:cNvPicPr>
                      <a:picLocks noChangeAspect="1"/>
                    </pic:cNvPicPr>
                  </pic:nvPicPr>
                  <pic:blipFill>
                    <a:blip r:embed="rId34"/>
                    <a:srcRect b="32903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63BD86"/>
    <w:multiLevelType w:val="singleLevel"/>
    <w:tmpl w:val="3763BD8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1893894"/>
    <w:multiLevelType w:val="singleLevel"/>
    <w:tmpl w:val="5189389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C13532"/>
    <w:multiLevelType w:val="singleLevel"/>
    <w:tmpl w:val="57C1353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MjQ2YTE4YWM5YmE3OTYzNzA5YTQwZTNlYzBmZTUifQ=="/>
  </w:docVars>
  <w:rsids>
    <w:rsidRoot w:val="00172A27"/>
    <w:rsid w:val="00BE1545"/>
    <w:rsid w:val="00EC0290"/>
    <w:rsid w:val="01746980"/>
    <w:rsid w:val="01D86E20"/>
    <w:rsid w:val="01F30850"/>
    <w:rsid w:val="020E10DF"/>
    <w:rsid w:val="02836333"/>
    <w:rsid w:val="032A2981"/>
    <w:rsid w:val="0351046D"/>
    <w:rsid w:val="0375005C"/>
    <w:rsid w:val="04302177"/>
    <w:rsid w:val="06441289"/>
    <w:rsid w:val="078723F4"/>
    <w:rsid w:val="07B02B10"/>
    <w:rsid w:val="07C14A2C"/>
    <w:rsid w:val="07F27D26"/>
    <w:rsid w:val="07F712CB"/>
    <w:rsid w:val="07FF3A37"/>
    <w:rsid w:val="085E04B3"/>
    <w:rsid w:val="099F31F7"/>
    <w:rsid w:val="09B01D91"/>
    <w:rsid w:val="09B557D5"/>
    <w:rsid w:val="0A751CE8"/>
    <w:rsid w:val="0AFF48CA"/>
    <w:rsid w:val="0B1A6B68"/>
    <w:rsid w:val="0BC639A4"/>
    <w:rsid w:val="0C4667E7"/>
    <w:rsid w:val="0C863C7A"/>
    <w:rsid w:val="0D450B84"/>
    <w:rsid w:val="0D631EB9"/>
    <w:rsid w:val="0D7653BD"/>
    <w:rsid w:val="0D8458C4"/>
    <w:rsid w:val="0DE171C1"/>
    <w:rsid w:val="0E2A13FA"/>
    <w:rsid w:val="0F670FFA"/>
    <w:rsid w:val="111E43B6"/>
    <w:rsid w:val="112C791B"/>
    <w:rsid w:val="124E10E8"/>
    <w:rsid w:val="130B1C50"/>
    <w:rsid w:val="13474ECD"/>
    <w:rsid w:val="13591C1C"/>
    <w:rsid w:val="13F203C6"/>
    <w:rsid w:val="143003B8"/>
    <w:rsid w:val="14A46554"/>
    <w:rsid w:val="14BA7C9C"/>
    <w:rsid w:val="152001CE"/>
    <w:rsid w:val="1578582C"/>
    <w:rsid w:val="15A45340"/>
    <w:rsid w:val="15D95BE0"/>
    <w:rsid w:val="15DD7F9A"/>
    <w:rsid w:val="15EB7BE6"/>
    <w:rsid w:val="16381B0E"/>
    <w:rsid w:val="16664E01"/>
    <w:rsid w:val="169020CB"/>
    <w:rsid w:val="16970417"/>
    <w:rsid w:val="16E32CDB"/>
    <w:rsid w:val="16F621D7"/>
    <w:rsid w:val="182061EA"/>
    <w:rsid w:val="185F1290"/>
    <w:rsid w:val="18AD3F21"/>
    <w:rsid w:val="19101FA4"/>
    <w:rsid w:val="1967459C"/>
    <w:rsid w:val="198C3427"/>
    <w:rsid w:val="1A105FD9"/>
    <w:rsid w:val="1A617FDF"/>
    <w:rsid w:val="1A7C5F3D"/>
    <w:rsid w:val="1A8E3D56"/>
    <w:rsid w:val="1AB34FAB"/>
    <w:rsid w:val="1B102388"/>
    <w:rsid w:val="1B244243"/>
    <w:rsid w:val="1C1E0C92"/>
    <w:rsid w:val="1C2079D4"/>
    <w:rsid w:val="1C427D00"/>
    <w:rsid w:val="1D606133"/>
    <w:rsid w:val="1D837DED"/>
    <w:rsid w:val="1DF65D05"/>
    <w:rsid w:val="1DFC4879"/>
    <w:rsid w:val="1E9D6896"/>
    <w:rsid w:val="1F570348"/>
    <w:rsid w:val="1FDE0E64"/>
    <w:rsid w:val="20A84649"/>
    <w:rsid w:val="20E86610"/>
    <w:rsid w:val="214500DC"/>
    <w:rsid w:val="2164234E"/>
    <w:rsid w:val="22585383"/>
    <w:rsid w:val="22B8138F"/>
    <w:rsid w:val="22CC1503"/>
    <w:rsid w:val="22DA6C76"/>
    <w:rsid w:val="232A43C0"/>
    <w:rsid w:val="239620BF"/>
    <w:rsid w:val="23F21382"/>
    <w:rsid w:val="240F09D1"/>
    <w:rsid w:val="2454229A"/>
    <w:rsid w:val="24CD14A7"/>
    <w:rsid w:val="255D6B39"/>
    <w:rsid w:val="2561389B"/>
    <w:rsid w:val="258C5B68"/>
    <w:rsid w:val="26E37BD5"/>
    <w:rsid w:val="29850C5F"/>
    <w:rsid w:val="2A043BE5"/>
    <w:rsid w:val="2A247694"/>
    <w:rsid w:val="2C6B5202"/>
    <w:rsid w:val="2CF20F02"/>
    <w:rsid w:val="2E365BF4"/>
    <w:rsid w:val="2E7E4C4B"/>
    <w:rsid w:val="2F2666CA"/>
    <w:rsid w:val="2F6E35CB"/>
    <w:rsid w:val="2F7166FB"/>
    <w:rsid w:val="2F79263A"/>
    <w:rsid w:val="301D68DE"/>
    <w:rsid w:val="30986D57"/>
    <w:rsid w:val="31533901"/>
    <w:rsid w:val="317D6B9C"/>
    <w:rsid w:val="324428B2"/>
    <w:rsid w:val="32701DFC"/>
    <w:rsid w:val="330F0B09"/>
    <w:rsid w:val="33637EC3"/>
    <w:rsid w:val="339B1F83"/>
    <w:rsid w:val="33E81099"/>
    <w:rsid w:val="34330B43"/>
    <w:rsid w:val="34565015"/>
    <w:rsid w:val="346D124D"/>
    <w:rsid w:val="349B7E49"/>
    <w:rsid w:val="353115DE"/>
    <w:rsid w:val="35541CA4"/>
    <w:rsid w:val="358E1288"/>
    <w:rsid w:val="368371E9"/>
    <w:rsid w:val="368F68BA"/>
    <w:rsid w:val="36D31982"/>
    <w:rsid w:val="37725D08"/>
    <w:rsid w:val="37824373"/>
    <w:rsid w:val="38877E93"/>
    <w:rsid w:val="38A55CCB"/>
    <w:rsid w:val="3961704A"/>
    <w:rsid w:val="3B7A34AB"/>
    <w:rsid w:val="3BE62EF8"/>
    <w:rsid w:val="3CA72AE6"/>
    <w:rsid w:val="3DAD7F06"/>
    <w:rsid w:val="3F0642F8"/>
    <w:rsid w:val="3F6211A5"/>
    <w:rsid w:val="3FA4132B"/>
    <w:rsid w:val="404E5DB0"/>
    <w:rsid w:val="40D128B9"/>
    <w:rsid w:val="411C61E6"/>
    <w:rsid w:val="42407488"/>
    <w:rsid w:val="42570204"/>
    <w:rsid w:val="42F9001A"/>
    <w:rsid w:val="430805CF"/>
    <w:rsid w:val="433E708E"/>
    <w:rsid w:val="43A25C79"/>
    <w:rsid w:val="43CC39E9"/>
    <w:rsid w:val="43F05291"/>
    <w:rsid w:val="440C749E"/>
    <w:rsid w:val="450308A1"/>
    <w:rsid w:val="45A50ADB"/>
    <w:rsid w:val="45E001CB"/>
    <w:rsid w:val="4647740F"/>
    <w:rsid w:val="46696E2A"/>
    <w:rsid w:val="46B92722"/>
    <w:rsid w:val="46DD2912"/>
    <w:rsid w:val="48375B97"/>
    <w:rsid w:val="48A95C04"/>
    <w:rsid w:val="490203D2"/>
    <w:rsid w:val="495827B6"/>
    <w:rsid w:val="49B77346"/>
    <w:rsid w:val="49BB682C"/>
    <w:rsid w:val="49D63944"/>
    <w:rsid w:val="4A1D484D"/>
    <w:rsid w:val="4A1F6E09"/>
    <w:rsid w:val="4A5625D5"/>
    <w:rsid w:val="4AAF7A71"/>
    <w:rsid w:val="4B9D1856"/>
    <w:rsid w:val="4BE96317"/>
    <w:rsid w:val="4C3E2CA8"/>
    <w:rsid w:val="4D434D6A"/>
    <w:rsid w:val="4E0563E4"/>
    <w:rsid w:val="4E2E3285"/>
    <w:rsid w:val="4EAF703B"/>
    <w:rsid w:val="4FDA780E"/>
    <w:rsid w:val="4FEA1880"/>
    <w:rsid w:val="500C3BB1"/>
    <w:rsid w:val="50F506D0"/>
    <w:rsid w:val="51B560C1"/>
    <w:rsid w:val="52D10231"/>
    <w:rsid w:val="53023956"/>
    <w:rsid w:val="5388755E"/>
    <w:rsid w:val="549B3065"/>
    <w:rsid w:val="54A056B6"/>
    <w:rsid w:val="55584AD6"/>
    <w:rsid w:val="55B856D8"/>
    <w:rsid w:val="55E012E9"/>
    <w:rsid w:val="56553E52"/>
    <w:rsid w:val="567F5B92"/>
    <w:rsid w:val="569071B7"/>
    <w:rsid w:val="56AF5AF8"/>
    <w:rsid w:val="56BA13E4"/>
    <w:rsid w:val="574877D5"/>
    <w:rsid w:val="57CA6432"/>
    <w:rsid w:val="58307588"/>
    <w:rsid w:val="58BD59ED"/>
    <w:rsid w:val="59433EDE"/>
    <w:rsid w:val="5A1D43C0"/>
    <w:rsid w:val="5AA12BDF"/>
    <w:rsid w:val="5B231846"/>
    <w:rsid w:val="5B612747"/>
    <w:rsid w:val="5BB62543"/>
    <w:rsid w:val="5BC22E0D"/>
    <w:rsid w:val="5CD61CD1"/>
    <w:rsid w:val="5E2A4C99"/>
    <w:rsid w:val="5E51113B"/>
    <w:rsid w:val="5F41229A"/>
    <w:rsid w:val="5F614C70"/>
    <w:rsid w:val="616850B8"/>
    <w:rsid w:val="62845884"/>
    <w:rsid w:val="638B01B2"/>
    <w:rsid w:val="63CB3AFD"/>
    <w:rsid w:val="67D45EDF"/>
    <w:rsid w:val="68395190"/>
    <w:rsid w:val="68E77F38"/>
    <w:rsid w:val="69BD2E65"/>
    <w:rsid w:val="6A9F29F4"/>
    <w:rsid w:val="6ABB660F"/>
    <w:rsid w:val="6ACF2E9A"/>
    <w:rsid w:val="6B715851"/>
    <w:rsid w:val="6BBF6778"/>
    <w:rsid w:val="6BF6265F"/>
    <w:rsid w:val="6CA97A19"/>
    <w:rsid w:val="6CF74A38"/>
    <w:rsid w:val="6E4D0BFD"/>
    <w:rsid w:val="6E563F82"/>
    <w:rsid w:val="6E8128E8"/>
    <w:rsid w:val="6EC53D99"/>
    <w:rsid w:val="6F16104D"/>
    <w:rsid w:val="6F6C2849"/>
    <w:rsid w:val="6F9C30BD"/>
    <w:rsid w:val="6FA93C42"/>
    <w:rsid w:val="6FEB0DEC"/>
    <w:rsid w:val="710D2DC5"/>
    <w:rsid w:val="71AE56D4"/>
    <w:rsid w:val="722D3DE6"/>
    <w:rsid w:val="72CB4B5D"/>
    <w:rsid w:val="72CC236B"/>
    <w:rsid w:val="7365614E"/>
    <w:rsid w:val="74CA4688"/>
    <w:rsid w:val="75BE6E67"/>
    <w:rsid w:val="75D13AC7"/>
    <w:rsid w:val="76275C90"/>
    <w:rsid w:val="765362CF"/>
    <w:rsid w:val="76C5614F"/>
    <w:rsid w:val="78165991"/>
    <w:rsid w:val="784F65FA"/>
    <w:rsid w:val="79184979"/>
    <w:rsid w:val="79440AEE"/>
    <w:rsid w:val="79E03564"/>
    <w:rsid w:val="7A755C23"/>
    <w:rsid w:val="7A923E9A"/>
    <w:rsid w:val="7B3343CE"/>
    <w:rsid w:val="7BD5390A"/>
    <w:rsid w:val="7C4A4A2C"/>
    <w:rsid w:val="7C981D12"/>
    <w:rsid w:val="7CB963F3"/>
    <w:rsid w:val="7CD80920"/>
    <w:rsid w:val="7CFF3DF8"/>
    <w:rsid w:val="7D605AC8"/>
    <w:rsid w:val="7DD117E2"/>
    <w:rsid w:val="7EA832D9"/>
    <w:rsid w:val="7FBA6FEC"/>
    <w:rsid w:val="7FD2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1696</Words>
  <Characters>1788</Characters>
  <Lines>0</Lines>
  <Paragraphs>0</Paragraphs>
  <TotalTime>0</TotalTime>
  <ScaleCrop>false</ScaleCrop>
  <LinksUpToDate>false</LinksUpToDate>
  <CharactersWithSpaces>1840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2023-07-13T08:03:00Z</dcterms:created>
  <dc:creator>Administrator</dc:creator>
  <cp:lastModifiedBy>姜波</cp:lastModifiedBy>
  <dcterms:modified xsi:type="dcterms:W3CDTF">2025-04-16T06:01:06Z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3856C749617D4CA1AEA083DD6790210D_13</vt:lpwstr>
  </property>
  <property fmtid="{D5CDD505-2E9C-101B-9397-08002B2CF9AE}" pid="4" name="KSOTemplateDocerSaveRecord">
    <vt:lpwstr>eyJoZGlkIjoiNzExMjQ2YTE4YWM5YmE3OTYzNzA5YTQwZTNlYzBmZTUiLCJ1c2VySWQiOiIzMjA5MjEwODgifQ==</vt:lpwstr>
  </property>
</Properties>
</file>